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FB" w:rsidRDefault="00B87AFB" w:rsidP="00B87AFB">
      <w:pPr>
        <w:jc w:val="center"/>
        <w:rPr>
          <w:b/>
          <w:sz w:val="28"/>
          <w:szCs w:val="28"/>
          <w:lang w:val="es-ES"/>
        </w:rPr>
      </w:pPr>
      <w:r w:rsidRPr="00B87AFB">
        <w:rPr>
          <w:b/>
          <w:sz w:val="28"/>
          <w:szCs w:val="28"/>
          <w:lang w:val="es-ES"/>
        </w:rPr>
        <w:t>MUERTOS PARA EL PECADO Y VIVOS PARA DIOS</w:t>
      </w:r>
      <w:r>
        <w:rPr>
          <w:b/>
          <w:sz w:val="28"/>
          <w:szCs w:val="28"/>
          <w:lang w:val="es-ES"/>
        </w:rPr>
        <w:t xml:space="preserve">                Texto Bíblico: Romanos 6</w:t>
      </w:r>
    </w:p>
    <w:p w:rsidR="00B87AFB" w:rsidRDefault="00B87AFB" w:rsidP="00B87AFB">
      <w:pPr>
        <w:jc w:val="both"/>
        <w:rPr>
          <w:sz w:val="28"/>
          <w:szCs w:val="28"/>
          <w:lang w:val="es-ES"/>
        </w:rPr>
      </w:pPr>
      <w:r>
        <w:rPr>
          <w:sz w:val="28"/>
          <w:szCs w:val="28"/>
          <w:lang w:val="es-ES"/>
        </w:rPr>
        <w:t>Los estudiantes de la Biblia admiten que la carta de Pablo a los Romanos es un verdadero compendio de enseñanza</w:t>
      </w:r>
      <w:r w:rsidR="00AC4ACE">
        <w:rPr>
          <w:sz w:val="28"/>
          <w:szCs w:val="28"/>
          <w:lang w:val="es-ES"/>
        </w:rPr>
        <w:t xml:space="preserve"> de vida cristiana y</w:t>
      </w:r>
      <w:r>
        <w:rPr>
          <w:sz w:val="28"/>
          <w:szCs w:val="28"/>
          <w:lang w:val="es-ES"/>
        </w:rPr>
        <w:t xml:space="preserve"> que instruye a los creyentes cuanto a la manera de vivir en el mundo. El capítulo 6 de esta cara no es diferente. Pablo e</w:t>
      </w:r>
      <w:r w:rsidR="00AC4ACE">
        <w:rPr>
          <w:sz w:val="28"/>
          <w:szCs w:val="28"/>
          <w:lang w:val="es-ES"/>
        </w:rPr>
        <w:t>l</w:t>
      </w:r>
      <w:r>
        <w:rPr>
          <w:sz w:val="28"/>
          <w:szCs w:val="28"/>
          <w:lang w:val="es-ES"/>
        </w:rPr>
        <w:t xml:space="preserve"> apóstol empieza su enseñanza haciendo </w:t>
      </w:r>
      <w:proofErr w:type="gramStart"/>
      <w:r>
        <w:rPr>
          <w:sz w:val="28"/>
          <w:szCs w:val="28"/>
          <w:lang w:val="es-ES"/>
        </w:rPr>
        <w:t>un pregunta importante</w:t>
      </w:r>
      <w:proofErr w:type="gramEnd"/>
      <w:r>
        <w:rPr>
          <w:sz w:val="28"/>
          <w:szCs w:val="28"/>
          <w:lang w:val="es-ES"/>
        </w:rPr>
        <w:t xml:space="preserve"> sobre e</w:t>
      </w:r>
      <w:r w:rsidR="00AC4ACE">
        <w:rPr>
          <w:sz w:val="28"/>
          <w:szCs w:val="28"/>
          <w:lang w:val="es-ES"/>
        </w:rPr>
        <w:t>l</w:t>
      </w:r>
      <w:r>
        <w:rPr>
          <w:sz w:val="28"/>
          <w:szCs w:val="28"/>
          <w:lang w:val="es-ES"/>
        </w:rPr>
        <w:t xml:space="preserve"> estilo de vida de los creyentes:</w:t>
      </w:r>
    </w:p>
    <w:p w:rsidR="00B87AFB" w:rsidRDefault="00B87AFB" w:rsidP="00B87AFB">
      <w:pPr>
        <w:jc w:val="both"/>
        <w:rPr>
          <w:b/>
          <w:sz w:val="28"/>
          <w:szCs w:val="28"/>
          <w:lang w:val="es-ES"/>
        </w:rPr>
      </w:pPr>
      <w:r w:rsidRPr="00033C9E">
        <w:rPr>
          <w:b/>
          <w:sz w:val="28"/>
          <w:szCs w:val="28"/>
          <w:lang w:val="es-ES"/>
        </w:rPr>
        <w:t>¿Qué</w:t>
      </w:r>
      <w:r w:rsidR="00033C9E" w:rsidRPr="00033C9E">
        <w:rPr>
          <w:b/>
          <w:sz w:val="28"/>
          <w:szCs w:val="28"/>
          <w:lang w:val="es-ES"/>
        </w:rPr>
        <w:t>,</w:t>
      </w:r>
      <w:r w:rsidRPr="00033C9E">
        <w:rPr>
          <w:b/>
          <w:sz w:val="28"/>
          <w:szCs w:val="28"/>
          <w:lang w:val="es-ES"/>
        </w:rPr>
        <w:t xml:space="preserve"> </w:t>
      </w:r>
      <w:r w:rsidR="00033C9E" w:rsidRPr="00033C9E">
        <w:rPr>
          <w:b/>
          <w:sz w:val="28"/>
          <w:szCs w:val="28"/>
          <w:lang w:val="es-ES"/>
        </w:rPr>
        <w:t xml:space="preserve">pues, diremos? ¿perseveremos en el pecada para que la gracia abunde? En ninguna manera. Porque los que hemos </w:t>
      </w:r>
      <w:proofErr w:type="spellStart"/>
      <w:r w:rsidR="00033C9E" w:rsidRPr="00033C9E">
        <w:rPr>
          <w:b/>
          <w:sz w:val="28"/>
          <w:szCs w:val="28"/>
          <w:lang w:val="es-ES"/>
        </w:rPr>
        <w:t>mue</w:t>
      </w:r>
      <w:r w:rsidR="00AC4ACE">
        <w:rPr>
          <w:b/>
          <w:sz w:val="28"/>
          <w:szCs w:val="28"/>
          <w:lang w:val="es-ES"/>
        </w:rPr>
        <w:t>t</w:t>
      </w:r>
      <w:r w:rsidR="00033C9E" w:rsidRPr="00033C9E">
        <w:rPr>
          <w:b/>
          <w:sz w:val="28"/>
          <w:szCs w:val="28"/>
          <w:lang w:val="es-ES"/>
        </w:rPr>
        <w:t>o</w:t>
      </w:r>
      <w:proofErr w:type="spellEnd"/>
      <w:r w:rsidR="00033C9E" w:rsidRPr="00033C9E">
        <w:rPr>
          <w:b/>
          <w:sz w:val="28"/>
          <w:szCs w:val="28"/>
          <w:lang w:val="es-ES"/>
        </w:rPr>
        <w:t xml:space="preserve"> al pecado, ¿cómo viviremos aún en él? Romanos 6:1-2.</w:t>
      </w:r>
    </w:p>
    <w:p w:rsidR="00033C9E" w:rsidRDefault="00033C9E" w:rsidP="00B87AFB">
      <w:pPr>
        <w:jc w:val="both"/>
        <w:rPr>
          <w:b/>
          <w:sz w:val="28"/>
          <w:szCs w:val="28"/>
          <w:lang w:val="es-ES"/>
        </w:rPr>
      </w:pPr>
      <w:r>
        <w:rPr>
          <w:sz w:val="28"/>
          <w:szCs w:val="28"/>
          <w:lang w:val="es-ES"/>
        </w:rPr>
        <w:t xml:space="preserve">El pecado siempre asedia a uno. Cierta ocasión el dueño de una empresa quería contratar un chofer para conducir su familia como su motorista de confianza. Algunas personas se presentaron como candidatos. La entrevista era la siguiente: Se presentaba un abismo peligroso y preguntaba al candidato, cuan cerca </w:t>
      </w:r>
      <w:r w:rsidR="000B5A79">
        <w:rPr>
          <w:sz w:val="28"/>
          <w:szCs w:val="28"/>
          <w:lang w:val="es-ES"/>
        </w:rPr>
        <w:t>él</w:t>
      </w:r>
      <w:r>
        <w:rPr>
          <w:sz w:val="28"/>
          <w:szCs w:val="28"/>
          <w:lang w:val="es-ES"/>
        </w:rPr>
        <w:t xml:space="preserve"> podía manejar el carro sin caer en tal abismo</w:t>
      </w:r>
      <w:r w:rsidR="000B5A79">
        <w:rPr>
          <w:sz w:val="28"/>
          <w:szCs w:val="28"/>
          <w:lang w:val="es-ES"/>
        </w:rPr>
        <w:t xml:space="preserve"> o causar un </w:t>
      </w:r>
      <w:proofErr w:type="spellStart"/>
      <w:r w:rsidR="000B5A79">
        <w:rPr>
          <w:sz w:val="28"/>
          <w:szCs w:val="28"/>
          <w:lang w:val="es-ES"/>
        </w:rPr>
        <w:t>accidiente</w:t>
      </w:r>
      <w:proofErr w:type="spellEnd"/>
      <w:r>
        <w:rPr>
          <w:sz w:val="28"/>
          <w:szCs w:val="28"/>
          <w:lang w:val="es-ES"/>
        </w:rPr>
        <w:t>.</w:t>
      </w:r>
      <w:r w:rsidR="00BC4DC2">
        <w:rPr>
          <w:sz w:val="28"/>
          <w:szCs w:val="28"/>
          <w:lang w:val="es-ES"/>
        </w:rPr>
        <w:t xml:space="preserve"> </w:t>
      </w:r>
      <w:r w:rsidR="00A21E35">
        <w:rPr>
          <w:sz w:val="28"/>
          <w:szCs w:val="28"/>
          <w:lang w:val="es-ES"/>
        </w:rPr>
        <w:t xml:space="preserve">Algunos de los entrevistados decían que podían pasar a la distancia de dos pies del abismo, y uno dijo que podía pasar a un pie. Después vino otro a la entrevista, y le </w:t>
      </w:r>
      <w:r w:rsidR="00A21E35">
        <w:rPr>
          <w:sz w:val="28"/>
          <w:szCs w:val="28"/>
          <w:lang w:val="es-ES"/>
        </w:rPr>
        <w:t xml:space="preserve">hicieron la misma pregunta: Su contestación fue esta: yo no pasarían ni cerca de un abismo, porque no confío en mis reflejos o en mi capacidad de reacción. Bueno este fue la persona escogida para el trabajo. </w:t>
      </w:r>
      <w:r w:rsidR="00A21E35">
        <w:rPr>
          <w:b/>
          <w:sz w:val="28"/>
          <w:szCs w:val="28"/>
          <w:lang w:val="es-ES"/>
        </w:rPr>
        <w:t>“Por tanto, nosotros también teniendo en derredor nuestro</w:t>
      </w:r>
      <w:r w:rsidR="000B5A79">
        <w:rPr>
          <w:b/>
          <w:sz w:val="28"/>
          <w:szCs w:val="28"/>
          <w:lang w:val="es-ES"/>
        </w:rPr>
        <w:t xml:space="preserve"> </w:t>
      </w:r>
      <w:proofErr w:type="gramStart"/>
      <w:r w:rsidR="00A21E35">
        <w:rPr>
          <w:b/>
          <w:sz w:val="28"/>
          <w:szCs w:val="28"/>
          <w:lang w:val="es-ES"/>
        </w:rPr>
        <w:t>tan  grande</w:t>
      </w:r>
      <w:proofErr w:type="gramEnd"/>
      <w:r w:rsidR="00A21E35">
        <w:rPr>
          <w:b/>
          <w:sz w:val="28"/>
          <w:szCs w:val="28"/>
          <w:lang w:val="es-ES"/>
        </w:rPr>
        <w:t xml:space="preserve"> nube de testigos, despojémonos de to</w:t>
      </w:r>
      <w:r w:rsidR="000B5A79">
        <w:rPr>
          <w:b/>
          <w:sz w:val="28"/>
          <w:szCs w:val="28"/>
          <w:lang w:val="es-ES"/>
        </w:rPr>
        <w:t>do</w:t>
      </w:r>
      <w:r w:rsidR="00A21E35">
        <w:rPr>
          <w:b/>
          <w:sz w:val="28"/>
          <w:szCs w:val="28"/>
          <w:lang w:val="es-ES"/>
        </w:rPr>
        <w:t xml:space="preserve"> pes</w:t>
      </w:r>
      <w:r w:rsidR="000B5A79">
        <w:rPr>
          <w:b/>
          <w:sz w:val="28"/>
          <w:szCs w:val="28"/>
          <w:lang w:val="es-ES"/>
        </w:rPr>
        <w:t>o</w:t>
      </w:r>
      <w:r w:rsidR="00A21E35">
        <w:rPr>
          <w:b/>
          <w:sz w:val="28"/>
          <w:szCs w:val="28"/>
          <w:lang w:val="es-ES"/>
        </w:rPr>
        <w:t xml:space="preserve"> y del pecado que nos asedia, y corramos con paciencia la carrera que tenemos por delante, puestos los ojo</w:t>
      </w:r>
      <w:r w:rsidR="000B5A79">
        <w:rPr>
          <w:b/>
          <w:sz w:val="28"/>
          <w:szCs w:val="28"/>
          <w:lang w:val="es-ES"/>
        </w:rPr>
        <w:t>s</w:t>
      </w:r>
      <w:r w:rsidR="001751EF">
        <w:rPr>
          <w:b/>
          <w:sz w:val="28"/>
          <w:szCs w:val="28"/>
          <w:lang w:val="es-ES"/>
        </w:rPr>
        <w:t xml:space="preserve"> en Jesús, el autor y consumador de nuestra fe, el cual por el gozo puesto delante de él sufrió la cruz menospreciando el oprobio, y se sentó a la diestra del trono de Dios”. Hebreos 12:1-2</w:t>
      </w:r>
    </w:p>
    <w:p w:rsidR="00A21E35" w:rsidRDefault="001751EF" w:rsidP="00B87AFB">
      <w:pPr>
        <w:jc w:val="both"/>
        <w:rPr>
          <w:sz w:val="28"/>
          <w:szCs w:val="28"/>
          <w:lang w:val="es-ES"/>
        </w:rPr>
      </w:pPr>
      <w:r>
        <w:rPr>
          <w:b/>
          <w:sz w:val="28"/>
          <w:szCs w:val="28"/>
          <w:lang w:val="es-ES"/>
        </w:rPr>
        <w:t xml:space="preserve">¿O no sabéis que todos los que hemos sido bautizados en Cristo Jesús, hemos sido bautizados en su muerte? Romanos 6:3. </w:t>
      </w:r>
      <w:r>
        <w:rPr>
          <w:sz w:val="28"/>
          <w:szCs w:val="28"/>
          <w:lang w:val="es-ES"/>
        </w:rPr>
        <w:t>Una de las misiones del enemigo es cegar los ojos de los creyentes. En la salvación de un creyente el diablo no puede tocar, pero si es posible atrapar, su testimonio o la participación activa para que el reino de Dios</w:t>
      </w:r>
      <w:r w:rsidR="000B5A79">
        <w:rPr>
          <w:sz w:val="28"/>
          <w:szCs w:val="28"/>
          <w:lang w:val="es-ES"/>
        </w:rPr>
        <w:t xml:space="preserve"> no</w:t>
      </w:r>
      <w:bookmarkStart w:id="0" w:name="_GoBack"/>
      <w:bookmarkEnd w:id="0"/>
      <w:r>
        <w:rPr>
          <w:sz w:val="28"/>
          <w:szCs w:val="28"/>
          <w:lang w:val="es-ES"/>
        </w:rPr>
        <w:t xml:space="preserve"> avance en adelante, la oportunidad le parece bienvenida.</w:t>
      </w:r>
    </w:p>
    <w:p w:rsidR="001751EF" w:rsidRDefault="001751EF" w:rsidP="00B87AFB">
      <w:pPr>
        <w:jc w:val="both"/>
        <w:rPr>
          <w:sz w:val="28"/>
          <w:szCs w:val="28"/>
          <w:lang w:val="es-ES"/>
        </w:rPr>
      </w:pPr>
      <w:r>
        <w:rPr>
          <w:sz w:val="28"/>
          <w:szCs w:val="28"/>
          <w:lang w:val="es-ES"/>
        </w:rPr>
        <w:t>La propuesta del enemigo es esta: Si la gracia es tan abundante</w:t>
      </w:r>
      <w:r w:rsidR="006A6B55">
        <w:rPr>
          <w:sz w:val="28"/>
          <w:szCs w:val="28"/>
          <w:lang w:val="es-ES"/>
        </w:rPr>
        <w:t xml:space="preserve">, es posible pecar cuanto uno desea, para hacer mas uso de la gracia. Porque en el lugar donde </w:t>
      </w:r>
      <w:r w:rsidR="006A6B55">
        <w:rPr>
          <w:sz w:val="28"/>
          <w:szCs w:val="28"/>
          <w:lang w:val="es-ES"/>
        </w:rPr>
        <w:lastRenderedPageBreak/>
        <w:t>el pecado abundó, la gracia super abundó. Hay mucha gente pensando lo mismo en el día de hoy. El apóstol Pablo tuvo que combatir esta teología equivocada y ensenar que ahora como creyentes en Cristo, estamos muertos al pecado, que no podemos más vivir en él, pues, estamos vivo para Dios.</w:t>
      </w:r>
    </w:p>
    <w:p w:rsidR="006A6B55" w:rsidRDefault="006A6B55" w:rsidP="00B87AFB">
      <w:pPr>
        <w:jc w:val="both"/>
        <w:rPr>
          <w:b/>
          <w:sz w:val="28"/>
          <w:szCs w:val="28"/>
          <w:lang w:val="es-ES"/>
        </w:rPr>
      </w:pPr>
      <w:r>
        <w:rPr>
          <w:b/>
          <w:sz w:val="28"/>
          <w:szCs w:val="28"/>
          <w:lang w:val="es-ES"/>
        </w:rPr>
        <w:t>“Con Cristo estoy juntamente crucificado, ya no vivo yo, más vive Cristo en mí; y lo que vivo ahora en la carne, lo vivo en la fe del del Hijo de Dios, el cual me amó y se entregó a si mismo por mí”. Gálatas 2:20.</w:t>
      </w:r>
    </w:p>
    <w:p w:rsidR="006A6B55" w:rsidRPr="00AC4ACE" w:rsidRDefault="006A6B55" w:rsidP="00B87AFB">
      <w:pPr>
        <w:jc w:val="both"/>
        <w:rPr>
          <w:b/>
          <w:sz w:val="28"/>
          <w:szCs w:val="28"/>
          <w:lang w:val="es-ES"/>
        </w:rPr>
      </w:pPr>
      <w:r>
        <w:rPr>
          <w:sz w:val="28"/>
          <w:szCs w:val="28"/>
          <w:lang w:val="es-ES"/>
        </w:rPr>
        <w:t>El creyente está muerto al pecado. Y si no estamos necesitamos a través de Jesucristo mortificar las obras de la carne y del pecado</w:t>
      </w:r>
      <w:r w:rsidRPr="00AC4ACE">
        <w:rPr>
          <w:b/>
          <w:sz w:val="28"/>
          <w:szCs w:val="28"/>
          <w:lang w:val="es-ES"/>
        </w:rPr>
        <w:t>.</w:t>
      </w:r>
      <w:r w:rsidR="00AC4ACE" w:rsidRPr="00AC4ACE">
        <w:rPr>
          <w:b/>
          <w:sz w:val="28"/>
          <w:szCs w:val="28"/>
          <w:lang w:val="es-ES"/>
        </w:rPr>
        <w:t xml:space="preserve"> “Pero los que son de Cristo han crucificado la carne con sus pasiones y deseos. Si vivimos por el Espíritu, andemos también por el Espíritu”. Gálatas 5:24-25.</w:t>
      </w:r>
    </w:p>
    <w:p w:rsidR="00AC4ACE" w:rsidRPr="00AC4ACE" w:rsidRDefault="00AC4ACE" w:rsidP="00AC4ACE">
      <w:pPr>
        <w:jc w:val="center"/>
        <w:rPr>
          <w:b/>
          <w:sz w:val="32"/>
          <w:szCs w:val="32"/>
          <w:lang w:val="es-ES"/>
        </w:rPr>
      </w:pPr>
      <w:r w:rsidRPr="00AC4ACE">
        <w:rPr>
          <w:b/>
          <w:sz w:val="32"/>
          <w:szCs w:val="32"/>
          <w:lang w:val="es-ES"/>
        </w:rPr>
        <w:t>¡A Dios Sea La Gloria!</w:t>
      </w:r>
    </w:p>
    <w:p w:rsidR="00B87AFB" w:rsidRPr="00B87AFB" w:rsidRDefault="00B87AFB" w:rsidP="00B87AFB">
      <w:pPr>
        <w:rPr>
          <w:b/>
          <w:sz w:val="28"/>
          <w:szCs w:val="28"/>
          <w:lang w:val="es-ES"/>
        </w:rPr>
      </w:pPr>
    </w:p>
    <w:sectPr w:rsidR="00B87AFB" w:rsidRPr="00B87AFB" w:rsidSect="00B87AF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FB"/>
    <w:rsid w:val="000140C4"/>
    <w:rsid w:val="00033C9E"/>
    <w:rsid w:val="000B5A79"/>
    <w:rsid w:val="001751EF"/>
    <w:rsid w:val="006424AE"/>
    <w:rsid w:val="006A6B55"/>
    <w:rsid w:val="0074159A"/>
    <w:rsid w:val="00A21E35"/>
    <w:rsid w:val="00AC4ACE"/>
    <w:rsid w:val="00B87AFB"/>
    <w:rsid w:val="00BC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6681"/>
  <w15:chartTrackingRefBased/>
  <w15:docId w15:val="{93564188-4C00-4555-BE40-B6EA825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Paixao</dc:creator>
  <cp:keywords/>
  <dc:description/>
  <cp:lastModifiedBy>Daniel Paixao</cp:lastModifiedBy>
  <cp:revision>1</cp:revision>
  <dcterms:created xsi:type="dcterms:W3CDTF">2019-03-13T15:56:00Z</dcterms:created>
  <dcterms:modified xsi:type="dcterms:W3CDTF">2019-03-13T17:15:00Z</dcterms:modified>
</cp:coreProperties>
</file>